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7DED8" w14:textId="77777777" w:rsidR="00001556" w:rsidRDefault="00001556" w:rsidP="00C72A9E">
      <w:pPr>
        <w:pStyle w:val="Geenafstand"/>
        <w:pBdr>
          <w:top w:val="nil"/>
          <w:left w:val="nil"/>
          <w:bottom w:val="nil"/>
          <w:right w:val="nil"/>
          <w:between w:val="nil"/>
          <w:bar w:val="nil"/>
        </w:pBdr>
      </w:pPr>
    </w:p>
    <w:tbl>
      <w:tblPr>
        <w:tblStyle w:val="Tabelraster"/>
        <w:tblpPr w:leftFromText="142" w:rightFromText="142" w:topFromText="567" w:vertAnchor="page" w:tblpYSpec="top"/>
        <w:tblOverlap w:val="never"/>
        <w:tblW w:w="10490" w:type="dxa"/>
        <w:tblBorders>
          <w:top w:val="nil"/>
          <w:left w:val="nil"/>
          <w:bottom w:val="nil"/>
          <w:right w:val="nil"/>
          <w:insideH w:val="nil"/>
          <w:insideV w:val="nil"/>
        </w:tblBorders>
        <w:tblCellMar>
          <w:left w:w="0" w:type="dxa"/>
        </w:tblCellMar>
        <w:tblLook w:val="0400" w:firstRow="0" w:lastRow="0" w:firstColumn="0" w:lastColumn="0" w:noHBand="0" w:noVBand="1"/>
      </w:tblPr>
      <w:tblGrid>
        <w:gridCol w:w="2304"/>
        <w:gridCol w:w="2587"/>
        <w:gridCol w:w="2549"/>
        <w:gridCol w:w="2581"/>
        <w:gridCol w:w="745"/>
      </w:tblGrid>
      <w:tr w:rsidR="00C61948" w14:paraId="6DDB8033" w14:textId="77777777" w:rsidTr="003438BB">
        <w:trPr>
          <w:trHeight w:hRule="exact" w:val="2937"/>
        </w:trPr>
        <w:tc>
          <w:tcPr>
            <w:tcW w:w="10490" w:type="dxa"/>
            <w:gridSpan w:val="5"/>
          </w:tcPr>
          <w:p w14:paraId="13ACF90F" w14:textId="77777777" w:rsidR="0047422D" w:rsidRDefault="00DB3205" w:rsidP="003438BB">
            <w:pPr>
              <w:pStyle w:val="Geenafstand"/>
            </w:pPr>
            <w:r w:rsidRPr="00275BD4">
              <w:rPr>
                <w:noProof/>
                <w:lang w:eastAsia="nl-NL"/>
              </w:rPr>
              <w:drawing>
                <wp:anchor distT="0" distB="0" distL="114300" distR="114300" simplePos="0" relativeHeight="251658240" behindDoc="0" locked="0" layoutInCell="1" allowOverlap="1" wp14:anchorId="459C3D47" wp14:editId="15E7A177">
                  <wp:simplePos x="0" y="0"/>
                  <wp:positionH relativeFrom="page">
                    <wp:posOffset>900430</wp:posOffset>
                  </wp:positionH>
                  <wp:positionV relativeFrom="page">
                    <wp:align>top</wp:align>
                  </wp:positionV>
                  <wp:extent cx="6768000" cy="1537200"/>
                  <wp:effectExtent l="0" t="0" r="0" b="6350"/>
                  <wp:wrapSquare wrapText="bothSides"/>
                  <wp:docPr id="2" name="Afbeelding 2"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schermopname, wit&#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l="10797"/>
                          <a:stretch>
                            <a:fillRect/>
                          </a:stretch>
                        </pic:blipFill>
                        <pic:spPr bwMode="auto">
                          <a:xfrm>
                            <a:off x="0" y="0"/>
                            <a:ext cx="6768000" cy="153720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C61948" w14:paraId="29E88582" w14:textId="77777777" w:rsidTr="003438BB">
        <w:trPr>
          <w:gridAfter w:val="1"/>
          <w:wAfter w:w="992" w:type="dxa"/>
          <w:trHeight w:val="2268"/>
        </w:trPr>
        <w:tc>
          <w:tcPr>
            <w:tcW w:w="7141" w:type="dxa"/>
            <w:gridSpan w:val="3"/>
          </w:tcPr>
          <w:p w14:paraId="18D216DF" w14:textId="6762B33C" w:rsidR="0047422D" w:rsidRDefault="00AD1B1F" w:rsidP="003438BB">
            <w:pPr>
              <w:pStyle w:val="Geenafstand"/>
              <w:pBdr>
                <w:top w:val="nil"/>
                <w:left w:val="nil"/>
                <w:bottom w:val="nil"/>
                <w:right w:val="nil"/>
                <w:between w:val="nil"/>
                <w:bar w:val="nil"/>
              </w:pBdr>
            </w:pPr>
            <w:r>
              <w:t>Gemeenteraad</w:t>
            </w:r>
          </w:p>
          <w:p w14:paraId="4EC423AE" w14:textId="77777777" w:rsidR="0047422D" w:rsidRDefault="0047422D" w:rsidP="003438BB">
            <w:pPr>
              <w:pStyle w:val="Geenafstand"/>
            </w:pPr>
          </w:p>
          <w:p w14:paraId="5599ACAA" w14:textId="77777777" w:rsidR="0047422D" w:rsidRDefault="00DB3205" w:rsidP="003438BB">
            <w:pPr>
              <w:pStyle w:val="Geenafstand"/>
            </w:pPr>
            <w:r>
              <w:t xml:space="preserve">  </w:t>
            </w:r>
          </w:p>
        </w:tc>
        <w:tc>
          <w:tcPr>
            <w:tcW w:w="2357" w:type="dxa"/>
          </w:tcPr>
          <w:p w14:paraId="0381E987" w14:textId="370B49D4" w:rsidR="0047422D" w:rsidRDefault="00DB3205" w:rsidP="003438BB">
            <w:pPr>
              <w:pStyle w:val="Geenafstand"/>
            </w:pPr>
            <w:r>
              <w:t xml:space="preserve"> </w:t>
            </w:r>
          </w:p>
        </w:tc>
      </w:tr>
      <w:tr w:rsidR="00C61948" w14:paraId="2230D797" w14:textId="77777777" w:rsidTr="003438BB">
        <w:trPr>
          <w:gridAfter w:val="1"/>
          <w:wAfter w:w="992" w:type="dxa"/>
          <w:trHeight w:val="496"/>
        </w:trPr>
        <w:tc>
          <w:tcPr>
            <w:tcW w:w="2521" w:type="dxa"/>
          </w:tcPr>
          <w:p w14:paraId="58569F2C" w14:textId="77777777" w:rsidR="0047422D" w:rsidRDefault="00DB3205" w:rsidP="003438BB">
            <w:pPr>
              <w:pStyle w:val="Geenafstand"/>
            </w:pPr>
            <w:r>
              <w:t>uw brief van:</w:t>
            </w:r>
          </w:p>
          <w:p w14:paraId="0E2537C0" w14:textId="369A79E2" w:rsidR="0047422D" w:rsidRDefault="00AD1B1F" w:rsidP="003438BB">
            <w:pPr>
              <w:pStyle w:val="Geenafstand"/>
            </w:pPr>
            <w:r>
              <w:t>-</w:t>
            </w:r>
          </w:p>
        </w:tc>
        <w:tc>
          <w:tcPr>
            <w:tcW w:w="2382" w:type="dxa"/>
          </w:tcPr>
          <w:p w14:paraId="44D86F48" w14:textId="77777777" w:rsidR="0047422D" w:rsidRDefault="00DB3205" w:rsidP="003438BB">
            <w:pPr>
              <w:pStyle w:val="Geenafstand"/>
            </w:pPr>
            <w:r>
              <w:t>ons kenmerk:</w:t>
            </w:r>
          </w:p>
          <w:p w14:paraId="3E31EF47" w14:textId="1BDDAE26" w:rsidR="0047422D" w:rsidRDefault="003048A9" w:rsidP="003438BB">
            <w:pPr>
              <w:pStyle w:val="Geenafstand"/>
            </w:pPr>
            <w:r>
              <w:t>LM</w:t>
            </w:r>
          </w:p>
        </w:tc>
        <w:tc>
          <w:tcPr>
            <w:tcW w:w="2238" w:type="dxa"/>
          </w:tcPr>
          <w:p w14:paraId="1CB553A2" w14:textId="77777777" w:rsidR="0047422D" w:rsidRDefault="00DB3205" w:rsidP="003438BB">
            <w:pPr>
              <w:pStyle w:val="Geenafstand"/>
            </w:pPr>
            <w:r>
              <w:t>bijlage(n):</w:t>
            </w:r>
          </w:p>
          <w:p w14:paraId="73562359" w14:textId="42D17A5D" w:rsidR="0047422D" w:rsidRDefault="00C06CA0" w:rsidP="003438BB">
            <w:pPr>
              <w:pStyle w:val="Geenafstand"/>
            </w:pPr>
            <w:r>
              <w:t>-</w:t>
            </w:r>
          </w:p>
        </w:tc>
        <w:tc>
          <w:tcPr>
            <w:tcW w:w="2357" w:type="dxa"/>
          </w:tcPr>
          <w:p w14:paraId="4A9701B2" w14:textId="77777777" w:rsidR="0047422D" w:rsidRDefault="00DB3205" w:rsidP="003438BB">
            <w:pPr>
              <w:pStyle w:val="Geenafstand"/>
            </w:pPr>
            <w:r>
              <w:t>datum:</w:t>
            </w:r>
          </w:p>
          <w:p w14:paraId="1E28E6F4" w14:textId="180AF538" w:rsidR="0047422D" w:rsidRDefault="00AD1B1F" w:rsidP="003438BB">
            <w:pPr>
              <w:pStyle w:val="Geenafstand"/>
            </w:pPr>
            <w:r>
              <w:t>17</w:t>
            </w:r>
            <w:r w:rsidR="00DB3205">
              <w:t xml:space="preserve"> december 2024</w:t>
            </w:r>
          </w:p>
        </w:tc>
      </w:tr>
    </w:tbl>
    <w:p w14:paraId="46CB7121" w14:textId="77777777" w:rsidR="003438BB" w:rsidRDefault="003438BB" w:rsidP="003438BB">
      <w:pPr>
        <w:pStyle w:val="Geenafstand"/>
      </w:pPr>
    </w:p>
    <w:p w14:paraId="2CC5A4FD" w14:textId="50381818" w:rsidR="0047422D" w:rsidRDefault="00DB3205" w:rsidP="00BA4841">
      <w:pPr>
        <w:spacing w:after="120" w:line="240" w:lineRule="auto"/>
      </w:pPr>
      <w:r>
        <w:t>Onderwerp:</w:t>
      </w:r>
      <w:r w:rsidR="00633038">
        <w:t xml:space="preserve"> </w:t>
      </w:r>
      <w:r w:rsidR="00BA4841" w:rsidRPr="00BA4841">
        <w:t>Uitbreiding Sportpark Skoatterwâld</w:t>
      </w:r>
    </w:p>
    <w:p w14:paraId="7406A873" w14:textId="77777777" w:rsidR="00BA4841" w:rsidRDefault="00BA4841" w:rsidP="00BA4841">
      <w:pPr>
        <w:spacing w:after="120" w:line="240" w:lineRule="auto"/>
      </w:pPr>
    </w:p>
    <w:p w14:paraId="611F71C7" w14:textId="77777777" w:rsidR="003048A9" w:rsidRDefault="003048A9" w:rsidP="003048A9">
      <w:pPr>
        <w:sectPr w:rsidR="003048A9" w:rsidSect="003048A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722" w:right="1418" w:bottom="1418" w:left="1418" w:header="1418" w:footer="720" w:gutter="0"/>
          <w:paperSrc w:first="261"/>
          <w:cols w:space="708"/>
          <w:docGrid w:linePitch="360"/>
        </w:sectPr>
      </w:pPr>
      <w:r w:rsidRPr="011ACFD4">
        <w:rPr>
          <w:noProof/>
        </w:rPr>
        <w:t>Beste raadsleden,</w:t>
      </w:r>
    </w:p>
    <w:p w14:paraId="0E5CC460" w14:textId="77777777" w:rsidR="003048A9" w:rsidRDefault="003048A9" w:rsidP="003048A9">
      <w:pPr>
        <w:pStyle w:val="BriefOpmaakHeerenveen"/>
      </w:pPr>
      <w:bookmarkStart w:id="0" w:name="brief"/>
      <w:bookmarkEnd w:id="0"/>
    </w:p>
    <w:p w14:paraId="17E64BA1" w14:textId="77777777" w:rsidR="003048A9" w:rsidRDefault="003048A9" w:rsidP="003048A9">
      <w:pPr>
        <w:pStyle w:val="BriefOpmaakHeerenveen"/>
      </w:pPr>
      <w:r>
        <w:t xml:space="preserve">Op 20 april 2023 heeft u de opdracht gegeven aan het college om een vervolgonderzoek uit te voeren naar uitbreiding van het sportpark Skoatterwâld. Sc Heerenveen kreeg de opdracht om in samenwerking met vv Heerenveen een herontwikkelings- en financieringsplan te presenteren, inclusief exploitatie en bijkomende kosten. </w:t>
      </w:r>
    </w:p>
    <w:p w14:paraId="78F00E2A" w14:textId="77777777" w:rsidR="003048A9" w:rsidRDefault="003048A9" w:rsidP="003048A9">
      <w:pPr>
        <w:pStyle w:val="BriefOpmaakHeerenveen"/>
      </w:pPr>
    </w:p>
    <w:p w14:paraId="2C5C67AE" w14:textId="77777777" w:rsidR="003048A9" w:rsidRPr="00BC2D7A" w:rsidRDefault="003048A9" w:rsidP="003048A9">
      <w:pPr>
        <w:pStyle w:val="BriefOpmaakHeerenveen"/>
      </w:pPr>
      <w:r w:rsidRPr="006512A0">
        <w:t xml:space="preserve">Uit het vervolgonderzoek blijkt dat het beschikbare terrein onvoldoende ruimte biedt </w:t>
      </w:r>
      <w:r>
        <w:t xml:space="preserve">aan de huidige leden van </w:t>
      </w:r>
      <w:r w:rsidRPr="006512A0">
        <w:t>vv Heerenveen</w:t>
      </w:r>
      <w:r>
        <w:t xml:space="preserve"> en om</w:t>
      </w:r>
      <w:r w:rsidRPr="006512A0">
        <w:t xml:space="preserve"> alle teams van </w:t>
      </w:r>
      <w:proofErr w:type="spellStart"/>
      <w:r w:rsidRPr="006512A0">
        <w:t>sc</w:t>
      </w:r>
      <w:proofErr w:type="spellEnd"/>
      <w:r w:rsidRPr="006512A0">
        <w:t xml:space="preserve"> Heerenveen de gewenste topsportfaciliteiten te bieden. Een uitbreiding binnen de beschikbare ruimte in Skoatterwâld is daarom geen duurzame oplossing</w:t>
      </w:r>
      <w:r>
        <w:t xml:space="preserve">. In deze brief informeren wij u hierover. </w:t>
      </w:r>
    </w:p>
    <w:p w14:paraId="700252F4" w14:textId="77777777" w:rsidR="003048A9" w:rsidRPr="00BC2D7A" w:rsidRDefault="003048A9" w:rsidP="003048A9">
      <w:pPr>
        <w:pStyle w:val="BriefOpmaakHeerenveen"/>
        <w:ind w:left="708"/>
      </w:pPr>
    </w:p>
    <w:p w14:paraId="24354531" w14:textId="77777777" w:rsidR="003048A9" w:rsidRPr="00BC2D7A" w:rsidRDefault="003048A9" w:rsidP="003048A9">
      <w:pPr>
        <w:pStyle w:val="BriefOpmaakHeerenveen"/>
        <w:rPr>
          <w:b/>
          <w:bCs/>
        </w:rPr>
      </w:pPr>
      <w:r w:rsidRPr="00BC2D7A">
        <w:rPr>
          <w:b/>
          <w:bCs/>
        </w:rPr>
        <w:t>Aanleiding</w:t>
      </w:r>
    </w:p>
    <w:p w14:paraId="2AAC27AB" w14:textId="77777777" w:rsidR="003048A9" w:rsidRPr="00BC2D7A" w:rsidRDefault="003048A9" w:rsidP="003048A9">
      <w:pPr>
        <w:pStyle w:val="BriefOpmaakHeerenveen"/>
      </w:pPr>
      <w:r>
        <w:t xml:space="preserve">De afgelopen jaren is het ledenaantal van vv Heerenveen sterk gegroeid, voornamelijk door de uitbreiding van de wijk Skoatterwâld. De benodigde capaciteit is groter dan bij de ontwikkeling van de wijk voorzien. Om dit capaciteitstekort op te lossen, heeft </w:t>
      </w:r>
      <w:proofErr w:type="spellStart"/>
      <w:r>
        <w:t>sc</w:t>
      </w:r>
      <w:proofErr w:type="spellEnd"/>
      <w:r>
        <w:t xml:space="preserve"> Heerenveen voorgesteld te verhuizen naar het noordelijke, nog te ontwikkelen deel van het sportpark. Op basis daarvan heeft u op 20 april 2023 de intentie uitgesproken om de bestemming te wijzigen van wonen naar sport. In het vervolgonderzoek is de haalbaarheid hiervan getoetst. </w:t>
      </w:r>
    </w:p>
    <w:p w14:paraId="297A8DCF" w14:textId="77777777" w:rsidR="003048A9" w:rsidRPr="00BC2D7A" w:rsidRDefault="003048A9" w:rsidP="003048A9">
      <w:pPr>
        <w:pStyle w:val="BriefOpmaakHeerenveen"/>
        <w:ind w:left="708"/>
      </w:pPr>
    </w:p>
    <w:p w14:paraId="5D9F0B00" w14:textId="3AD9538F" w:rsidR="003048A9" w:rsidRDefault="003048A9" w:rsidP="003048A9">
      <w:pPr>
        <w:pStyle w:val="BriefOpmaakHeerenveen"/>
      </w:pPr>
      <w:r>
        <w:t>In de afgelopen</w:t>
      </w:r>
      <w:r w:rsidRPr="00BC2D7A">
        <w:t xml:space="preserve"> maanden zijn de gesprekken tussen </w:t>
      </w:r>
      <w:proofErr w:type="spellStart"/>
      <w:r w:rsidRPr="00BC2D7A">
        <w:t>sc</w:t>
      </w:r>
      <w:proofErr w:type="spellEnd"/>
      <w:r w:rsidRPr="00BC2D7A">
        <w:t xml:space="preserve"> Heerenveen, vv Heerenveen en de gemeente geïntensiveerd. Zowel op ambtelijk als bestuurlijk niveau is er gezocht naar een oplossing. Daarbij </w:t>
      </w:r>
      <w:r w:rsidR="004952A3">
        <w:t>is</w:t>
      </w:r>
      <w:r w:rsidRPr="00BC2D7A">
        <w:t xml:space="preserve"> </w:t>
      </w:r>
      <w:r w:rsidR="004952A3">
        <w:t>het</w:t>
      </w:r>
      <w:r w:rsidRPr="00BC2D7A">
        <w:t xml:space="preserve"> volgende inzicht naar voren gekomen:</w:t>
      </w:r>
    </w:p>
    <w:p w14:paraId="3975DFCF" w14:textId="77777777" w:rsidR="003048A9" w:rsidRPr="00BC2D7A" w:rsidRDefault="003048A9" w:rsidP="003048A9">
      <w:pPr>
        <w:pStyle w:val="BriefOpmaakHeerenveen"/>
      </w:pPr>
    </w:p>
    <w:p w14:paraId="7A17D5BF" w14:textId="77777777" w:rsidR="003048A9" w:rsidRDefault="003048A9" w:rsidP="003048A9">
      <w:pPr>
        <w:pStyle w:val="BriefOpmaakHeerenveen"/>
        <w:numPr>
          <w:ilvl w:val="0"/>
          <w:numId w:val="5"/>
        </w:numPr>
      </w:pPr>
      <w:r w:rsidRPr="029DC878">
        <w:rPr>
          <w:b/>
          <w:bCs/>
        </w:rPr>
        <w:t>Ruimtegebrek binnen Skoatterwâld</w:t>
      </w:r>
      <w:r>
        <w:t xml:space="preserve">: Het beschikbare gebied is beperkt. Kijkend naar behoefte en beschikbare ruimte lijkt er op dit moment precies voldoende ruimte om te voldoen aan de behoefte van beide partijen. De oplossing is daarmee niet toekomstbestendig, omdat eventuele uitbreidingen in de toekomst niet mogelijk zijn. Daarnaast vereist dit aanpassingen en daarmee extra investeringen, zoals het aanpassen van één of meerdere voetbalvelden naar hybride of kunstgras. </w:t>
      </w:r>
    </w:p>
    <w:p w14:paraId="52987398" w14:textId="77777777" w:rsidR="00BA0BF8" w:rsidRDefault="00BA0BF8" w:rsidP="003048A9">
      <w:pPr>
        <w:pStyle w:val="BriefOpmaakHeerenveen"/>
        <w:rPr>
          <w:b/>
          <w:bCs/>
        </w:rPr>
      </w:pPr>
    </w:p>
    <w:p w14:paraId="3D315C93" w14:textId="245345D2" w:rsidR="00271274" w:rsidRPr="00F52941" w:rsidRDefault="00271274" w:rsidP="003048A9">
      <w:pPr>
        <w:pStyle w:val="BriefOpmaakHeerenveen"/>
        <w:rPr>
          <w:b/>
          <w:bCs/>
        </w:rPr>
      </w:pPr>
      <w:r w:rsidRPr="00F52941">
        <w:rPr>
          <w:b/>
          <w:bCs/>
        </w:rPr>
        <w:t>Besluit</w:t>
      </w:r>
      <w:r w:rsidR="00DB3205" w:rsidRPr="00F52941">
        <w:rPr>
          <w:b/>
          <w:bCs/>
        </w:rPr>
        <w:t xml:space="preserve"> focus op alternatieve locatie</w:t>
      </w:r>
    </w:p>
    <w:p w14:paraId="0A9CD45D" w14:textId="1F1B5256" w:rsidR="003048A9" w:rsidRDefault="003048A9" w:rsidP="003048A9">
      <w:pPr>
        <w:pStyle w:val="BriefOpmaakHeerenveen"/>
      </w:pPr>
      <w:r w:rsidRPr="00102AB2">
        <w:t xml:space="preserve">Gezien het risico dat er op termijn opnieuw een tekort aan ruimte ontstaat, is besloten de focus te verleggen naar een </w:t>
      </w:r>
      <w:r>
        <w:t>alternatieve</w:t>
      </w:r>
      <w:r w:rsidRPr="00102AB2">
        <w:t xml:space="preserve"> locatie.</w:t>
      </w:r>
      <w:r>
        <w:t xml:space="preserve"> </w:t>
      </w:r>
      <w:r w:rsidRPr="00E1522D">
        <w:t>Hierdoor hoeft de gemeente geen verlies te dragen voor het aanpassen van de grondwaarde</w:t>
      </w:r>
      <w:r>
        <w:t xml:space="preserve"> op deze locatie. Ook worden </w:t>
      </w:r>
      <w:r w:rsidRPr="00E1522D">
        <w:t>de</w:t>
      </w:r>
      <w:r>
        <w:t xml:space="preserve"> geraamde</w:t>
      </w:r>
      <w:r w:rsidRPr="00E1522D">
        <w:t xml:space="preserve"> kosten voor </w:t>
      </w:r>
      <w:r>
        <w:t>het aanleggen</w:t>
      </w:r>
      <w:r w:rsidRPr="00E1522D">
        <w:t xml:space="preserve"> van de infrastructuur en het woonrijp maken </w:t>
      </w:r>
      <w:r>
        <w:t>binnen dit project niet gemaakt</w:t>
      </w:r>
      <w:r w:rsidRPr="00E1522D">
        <w:t xml:space="preserve">. De intentie om het clubgebouw van vv Heerenveen te renoveren of te </w:t>
      </w:r>
      <w:r w:rsidRPr="00E1522D">
        <w:lastRenderedPageBreak/>
        <w:t>vervangen door nieuwbouw blijft echter wel bestaan.</w:t>
      </w:r>
      <w:r>
        <w:t xml:space="preserve"> De kosten waren nog niet opgenomen in de begroting. </w:t>
      </w:r>
    </w:p>
    <w:p w14:paraId="3D8B9A00" w14:textId="77777777" w:rsidR="003048A9" w:rsidRDefault="003048A9" w:rsidP="003048A9">
      <w:pPr>
        <w:pStyle w:val="BriefOpmaakHeerenveen"/>
      </w:pPr>
    </w:p>
    <w:p w14:paraId="05A4054C" w14:textId="6F9A40B4" w:rsidR="00C5506B" w:rsidRDefault="00C5506B" w:rsidP="003048A9">
      <w:pPr>
        <w:pStyle w:val="BriefOpmaakHeerenveen"/>
      </w:pPr>
      <w:r w:rsidRPr="008F0341">
        <w:t>Door het niet uitbreiden van het sportpark op deze locatie blijft dit beschikbaar voor wonen en dus ook voor asielzoekerswoningen.</w:t>
      </w:r>
    </w:p>
    <w:p w14:paraId="4496FDFA" w14:textId="77777777" w:rsidR="00C5506B" w:rsidRPr="003539A3" w:rsidRDefault="00C5506B" w:rsidP="003048A9">
      <w:pPr>
        <w:pStyle w:val="BriefOpmaakHeerenveen"/>
      </w:pPr>
    </w:p>
    <w:p w14:paraId="2F9FBDE7" w14:textId="29AA4CA7" w:rsidR="003048A9" w:rsidRPr="00F52941" w:rsidRDefault="003048A9" w:rsidP="003048A9">
      <w:pPr>
        <w:pStyle w:val="BriefOpmaakHeerenveen"/>
        <w:rPr>
          <w:b/>
          <w:bCs/>
        </w:rPr>
      </w:pPr>
      <w:r w:rsidRPr="00F52941">
        <w:rPr>
          <w:b/>
          <w:bCs/>
        </w:rPr>
        <w:t>Randvoorwaarden voor andere locatie</w:t>
      </w:r>
      <w:r w:rsidR="00DB3205" w:rsidRPr="00F52941">
        <w:rPr>
          <w:b/>
          <w:bCs/>
        </w:rPr>
        <w:t xml:space="preserve"> </w:t>
      </w:r>
    </w:p>
    <w:p w14:paraId="1E4520D6" w14:textId="77777777" w:rsidR="003048A9" w:rsidRPr="00F52941" w:rsidRDefault="003048A9" w:rsidP="003048A9">
      <w:pPr>
        <w:pStyle w:val="BriefOpmaakHeerenveen"/>
      </w:pPr>
      <w:r w:rsidRPr="00F52941">
        <w:t>Sc Heerenveen en deels ook vv Heerenveen hebben de volgende randvoorwaarden gesteld aan een nieuwe locatie:</w:t>
      </w:r>
    </w:p>
    <w:p w14:paraId="5D096405" w14:textId="77777777" w:rsidR="003048A9" w:rsidRPr="00BC2D7A" w:rsidRDefault="003048A9" w:rsidP="003048A9">
      <w:pPr>
        <w:pStyle w:val="BriefOpmaakHeerenveen"/>
      </w:pPr>
    </w:p>
    <w:p w14:paraId="4C4EE916" w14:textId="77777777" w:rsidR="003048A9" w:rsidRDefault="003048A9" w:rsidP="003048A9">
      <w:pPr>
        <w:pStyle w:val="BriefOpmaakHeerenveen"/>
        <w:numPr>
          <w:ilvl w:val="0"/>
          <w:numId w:val="6"/>
        </w:numPr>
      </w:pPr>
      <w:r w:rsidRPr="009B1514">
        <w:rPr>
          <w:b/>
          <w:bCs/>
        </w:rPr>
        <w:t>L</w:t>
      </w:r>
      <w:r>
        <w:rPr>
          <w:b/>
          <w:bCs/>
        </w:rPr>
        <w:t>ocatie</w:t>
      </w:r>
      <w:r w:rsidRPr="009B1514">
        <w:rPr>
          <w:b/>
          <w:bCs/>
        </w:rPr>
        <w:t xml:space="preserve">: </w:t>
      </w:r>
      <w:r w:rsidRPr="009B1514">
        <w:t xml:space="preserve">De sportvelden moeten binnen de kern van Heerenveen blijven om de verbinding met </w:t>
      </w:r>
      <w:r>
        <w:t>het stadion en vv Heerenveen</w:t>
      </w:r>
      <w:r w:rsidRPr="009B1514">
        <w:t xml:space="preserve"> te behouden.</w:t>
      </w:r>
    </w:p>
    <w:p w14:paraId="0A50BF98" w14:textId="77777777" w:rsidR="003048A9" w:rsidRPr="009B1514" w:rsidRDefault="003048A9" w:rsidP="003048A9">
      <w:pPr>
        <w:pStyle w:val="BriefOpmaakHeerenveen"/>
        <w:ind w:left="720"/>
      </w:pPr>
    </w:p>
    <w:p w14:paraId="56D2F273" w14:textId="77777777" w:rsidR="003048A9" w:rsidRPr="006512A0" w:rsidRDefault="003048A9" w:rsidP="003048A9">
      <w:pPr>
        <w:pStyle w:val="BriefOpmaakHeerenveen"/>
        <w:numPr>
          <w:ilvl w:val="0"/>
          <w:numId w:val="6"/>
        </w:numPr>
        <w:rPr>
          <w:b/>
          <w:bCs/>
        </w:rPr>
      </w:pPr>
      <w:r w:rsidRPr="009B1514">
        <w:rPr>
          <w:b/>
          <w:bCs/>
        </w:rPr>
        <w:t xml:space="preserve">Ruimte: </w:t>
      </w:r>
      <w:r w:rsidRPr="009B1514">
        <w:t>Er moet voldoende plaats zijn voor een sport</w:t>
      </w:r>
      <w:r>
        <w:t>park</w:t>
      </w:r>
      <w:r w:rsidRPr="009B1514">
        <w:t xml:space="preserve"> met 5 tot 7 (</w:t>
      </w:r>
      <w:proofErr w:type="spellStart"/>
      <w:r w:rsidRPr="009B1514">
        <w:t>trainings</w:t>
      </w:r>
      <w:proofErr w:type="spellEnd"/>
      <w:r w:rsidRPr="009B1514">
        <w:t>)velden en een bijbehorend gebouw.</w:t>
      </w:r>
      <w:r>
        <w:t xml:space="preserve"> Het huidige clubgebouw dient te worden gerenoveerd of wordt nieuwbouw.</w:t>
      </w:r>
    </w:p>
    <w:p w14:paraId="75AC0382" w14:textId="77777777" w:rsidR="003048A9" w:rsidRPr="00BC2D7A" w:rsidRDefault="003048A9" w:rsidP="003048A9">
      <w:pPr>
        <w:pStyle w:val="BriefOpmaakHeerenveen"/>
      </w:pPr>
    </w:p>
    <w:p w14:paraId="630F9B58" w14:textId="77777777" w:rsidR="003048A9" w:rsidRDefault="003048A9" w:rsidP="003048A9">
      <w:pPr>
        <w:pStyle w:val="BriefOpmaakHeerenveen"/>
      </w:pPr>
      <w:r>
        <w:t xml:space="preserve">Het niet realiseren van de sportvelden bij het huidige sportpark heeft gevolgen voor de intensiteit van de samenwerking tussen de partijen. Toch hebben </w:t>
      </w:r>
      <w:proofErr w:type="spellStart"/>
      <w:r>
        <w:t>sc</w:t>
      </w:r>
      <w:proofErr w:type="spellEnd"/>
      <w:r>
        <w:t xml:space="preserve"> Heerenveen en vv </w:t>
      </w:r>
      <w:r w:rsidRPr="00452070">
        <w:t xml:space="preserve">Heerenveen aangegeven kansen te zien en elkaar te willen blijven ondersteunen, zowel op sportief als ruimtelijk gebied. Dit kan bijvoorbeeld door gedeeltelijk gebruik te maken van Skoatterwâld door teams van </w:t>
      </w:r>
      <w:proofErr w:type="spellStart"/>
      <w:r w:rsidRPr="00452070">
        <w:t>sc</w:t>
      </w:r>
      <w:proofErr w:type="spellEnd"/>
      <w:r w:rsidRPr="00452070">
        <w:t xml:space="preserve"> Heerenveen op zaterdagen, zodat de synergie tussen beide partijen blijft bestaan. </w:t>
      </w:r>
    </w:p>
    <w:p w14:paraId="68C76864" w14:textId="77777777" w:rsidR="003048A9" w:rsidRDefault="003048A9" w:rsidP="003048A9">
      <w:pPr>
        <w:pStyle w:val="BriefOpmaakHeerenveen"/>
      </w:pPr>
    </w:p>
    <w:p w14:paraId="44FCB3F9" w14:textId="77777777" w:rsidR="003048A9" w:rsidRPr="00BC2D7A" w:rsidRDefault="003048A9" w:rsidP="003048A9">
      <w:pPr>
        <w:pStyle w:val="BriefOpmaakHeerenveen"/>
        <w:rPr>
          <w:b/>
          <w:bCs/>
        </w:rPr>
      </w:pPr>
      <w:r w:rsidRPr="029DC878">
        <w:rPr>
          <w:b/>
          <w:bCs/>
        </w:rPr>
        <w:t>Conclusie</w:t>
      </w:r>
    </w:p>
    <w:p w14:paraId="2D9123A9" w14:textId="6B7F6CB4" w:rsidR="003048A9" w:rsidRPr="00BC2D7A" w:rsidRDefault="003048A9" w:rsidP="003048A9">
      <w:pPr>
        <w:pStyle w:val="BriefOpmaakHeerenveen"/>
      </w:pPr>
      <w:r>
        <w:t xml:space="preserve">Uit het haalbaarheidsonderzoek voor de herontwikkeling van het sportpark blijkt dat een ontwikkeling op deze plek vanuit zowel een financieel oogpunt als vanuit </w:t>
      </w:r>
      <w:r w:rsidRPr="00452070">
        <w:t xml:space="preserve">toekomstbestendigheid niet haalbaar is. Wel heeft de intensieve samenwerking geleid tot breed gedragen conclusies. De behoefte en noodzaak voor een trainingscomplex voor </w:t>
      </w:r>
      <w:proofErr w:type="spellStart"/>
      <w:r w:rsidRPr="00452070">
        <w:t>sc</w:t>
      </w:r>
      <w:proofErr w:type="spellEnd"/>
      <w:r w:rsidRPr="00452070">
        <w:t xml:space="preserve"> Heerenveen </w:t>
      </w:r>
      <w:r w:rsidR="008A4CBD">
        <w:t xml:space="preserve">worden door alle partijen </w:t>
      </w:r>
      <w:r w:rsidRPr="00452070">
        <w:t>onderstre</w:t>
      </w:r>
      <w:r w:rsidR="008A4CBD">
        <w:t>ept</w:t>
      </w:r>
      <w:r w:rsidRPr="00452070">
        <w:t>. Rekening houdend met de ruimte- en locatiebehoefte wordt de focus verleg</w:t>
      </w:r>
      <w:r w:rsidR="00C04D4B">
        <w:t>d</w:t>
      </w:r>
      <w:r w:rsidRPr="00452070">
        <w:t xml:space="preserve"> naar</w:t>
      </w:r>
      <w:r>
        <w:t xml:space="preserve"> een ander gebied binnen de kern van Heerenveen</w:t>
      </w:r>
      <w:r w:rsidRPr="00452070">
        <w:t>.</w:t>
      </w:r>
    </w:p>
    <w:p w14:paraId="3411D9D2" w14:textId="77777777" w:rsidR="003048A9" w:rsidRPr="00BC2D7A" w:rsidRDefault="003048A9" w:rsidP="003048A9">
      <w:pPr>
        <w:pStyle w:val="BriefOpmaakHeerenveen"/>
        <w:ind w:left="708"/>
      </w:pPr>
    </w:p>
    <w:p w14:paraId="2BDE1572" w14:textId="77777777" w:rsidR="003048A9" w:rsidRPr="00B60647" w:rsidRDefault="003048A9" w:rsidP="003048A9">
      <w:pPr>
        <w:pStyle w:val="BriefOpmaakHeerenveen"/>
        <w:rPr>
          <w:b/>
          <w:bCs/>
          <w:color w:val="ED7D31" w:themeColor="accent2"/>
        </w:rPr>
      </w:pPr>
      <w:r w:rsidRPr="00BC2D7A">
        <w:rPr>
          <w:b/>
          <w:bCs/>
        </w:rPr>
        <w:t>Vervolgtraject</w:t>
      </w:r>
    </w:p>
    <w:p w14:paraId="01E98D2F" w14:textId="77777777" w:rsidR="003048A9" w:rsidRDefault="003048A9" w:rsidP="003048A9">
      <w:pPr>
        <w:pStyle w:val="BriefOpmaakHeerenveen"/>
      </w:pPr>
      <w:r w:rsidRPr="00BC2D7A">
        <w:t>De problematiek d</w:t>
      </w:r>
      <w:r>
        <w:t>ie</w:t>
      </w:r>
      <w:r w:rsidRPr="00BC2D7A">
        <w:t xml:space="preserve"> in 2023 werd </w:t>
      </w:r>
      <w:r w:rsidRPr="00452070">
        <w:t>ervaren door beide verenigingen is onveranderd</w:t>
      </w:r>
      <w:r w:rsidRPr="00452070">
        <w:rPr>
          <w:lang w:val="en-US"/>
        </w:rPr>
        <w:t>.</w:t>
      </w:r>
      <w:r w:rsidRPr="00452070">
        <w:t xml:space="preserve"> Zowel op het gebied van velden als kleedkamers is een tekort. Om die reden wordt ook doorgegaan met het vinden van een structurele oplossing voor zowel </w:t>
      </w:r>
      <w:proofErr w:type="spellStart"/>
      <w:r w:rsidRPr="00452070">
        <w:t>sc</w:t>
      </w:r>
      <w:proofErr w:type="spellEnd"/>
      <w:r w:rsidRPr="00452070">
        <w:t xml:space="preserve"> als vv Heerenveen.</w:t>
      </w:r>
    </w:p>
    <w:p w14:paraId="77DA0496" w14:textId="77777777" w:rsidR="003048A9" w:rsidRPr="00BC2D7A" w:rsidRDefault="003048A9" w:rsidP="003048A9">
      <w:pPr>
        <w:pStyle w:val="BriefOpmaakHeerenveen"/>
      </w:pPr>
    </w:p>
    <w:p w14:paraId="01EED766" w14:textId="77777777" w:rsidR="003048A9" w:rsidRPr="00CE279D" w:rsidRDefault="003048A9" w:rsidP="003048A9">
      <w:pPr>
        <w:pStyle w:val="BriefOpmaakHeerenveen"/>
        <w:rPr>
          <w:b/>
          <w:bCs/>
        </w:rPr>
      </w:pPr>
      <w:r>
        <w:t xml:space="preserve">In de komende maanden zullen </w:t>
      </w:r>
      <w:proofErr w:type="spellStart"/>
      <w:r>
        <w:t>sc</w:t>
      </w:r>
      <w:proofErr w:type="spellEnd"/>
      <w:r>
        <w:t xml:space="preserve"> Heerenveen, vv Heerenveen en de gemeente randvoorwaarden opstellen. Dit behelst het formuleren van duidelijke afspraken over samenwerking, ambities en planning. Hierin worden de belangen van alle partijen meegenomen en vastgelegd in een aanvulling op de eerder gesloten intentieverklaring.</w:t>
      </w:r>
    </w:p>
    <w:p w14:paraId="42CA13A2" w14:textId="77777777" w:rsidR="003048A9" w:rsidRPr="00CE279D" w:rsidRDefault="003048A9" w:rsidP="003048A9">
      <w:pPr>
        <w:pStyle w:val="BriefOpmaakHeerenveen"/>
      </w:pPr>
    </w:p>
    <w:p w14:paraId="5D6014CE" w14:textId="5276C0C5" w:rsidR="003048A9" w:rsidRDefault="003048A9" w:rsidP="003048A9">
      <w:pPr>
        <w:pStyle w:val="BriefOpmaakHeerenveen"/>
      </w:pPr>
      <w:r>
        <w:t xml:space="preserve">U wordt geïnformeerd over de voortgang. </w:t>
      </w:r>
    </w:p>
    <w:p w14:paraId="4A0B0358" w14:textId="77777777" w:rsidR="003048A9" w:rsidRDefault="003048A9" w:rsidP="003048A9">
      <w:pPr>
        <w:pStyle w:val="BriefOpmaakHeerenveen"/>
      </w:pPr>
    </w:p>
    <w:p w14:paraId="238C1F03" w14:textId="77777777" w:rsidR="003048A9" w:rsidRPr="00BC2D7A" w:rsidRDefault="003048A9" w:rsidP="003048A9">
      <w:pPr>
        <w:pStyle w:val="BriefOpmaakHeerenveen"/>
      </w:pPr>
      <w:r w:rsidRPr="00BC2D7A">
        <w:t xml:space="preserve">Het college </w:t>
      </w:r>
      <w:r>
        <w:t xml:space="preserve">heeft de intentie en blijft zich inzetten </w:t>
      </w:r>
      <w:r w:rsidRPr="00BC2D7A">
        <w:t xml:space="preserve">om dit project te laten slagen en ruimte te creëren voor zowel breedtesport als topsport. Dit zal de positie van beide </w:t>
      </w:r>
      <w:r>
        <w:t>verenigingen</w:t>
      </w:r>
      <w:r w:rsidRPr="00BC2D7A">
        <w:t xml:space="preserve"> in de gemeenschap versterke</w:t>
      </w:r>
      <w:r>
        <w:t xml:space="preserve">n en bijdragen aan de doelen op het gebied van (top)sport, gezondheid en de brede welvaart. </w:t>
      </w:r>
    </w:p>
    <w:p w14:paraId="61EA3506" w14:textId="77777777" w:rsidR="003048A9" w:rsidRPr="00F11136" w:rsidRDefault="003048A9" w:rsidP="003048A9">
      <w:pPr>
        <w:pStyle w:val="BriefOpmaakHeerenveen"/>
      </w:pPr>
    </w:p>
    <w:p w14:paraId="53FD9888" w14:textId="77777777" w:rsidR="00C06CA0" w:rsidRDefault="00C06CA0" w:rsidP="003048A9">
      <w:pPr>
        <w:pStyle w:val="BriefOpmaakHeerenveen"/>
        <w:rPr>
          <w:b/>
        </w:rPr>
      </w:pPr>
    </w:p>
    <w:p w14:paraId="710112C6" w14:textId="55024AD4" w:rsidR="003048A9" w:rsidRPr="00F11136" w:rsidRDefault="003048A9" w:rsidP="003048A9">
      <w:pPr>
        <w:pStyle w:val="BriefOpmaakHeerenveen"/>
        <w:rPr>
          <w:b/>
        </w:rPr>
      </w:pPr>
      <w:r w:rsidRPr="00F11136">
        <w:rPr>
          <w:b/>
        </w:rPr>
        <w:t>Bel gerust als u vragen heeft</w:t>
      </w:r>
    </w:p>
    <w:p w14:paraId="513A2FD6" w14:textId="10FAFB74" w:rsidR="003048A9" w:rsidRDefault="003048A9" w:rsidP="003048A9">
      <w:pPr>
        <w:pStyle w:val="BriefOpmaakHeerenveen"/>
      </w:pPr>
      <w:r w:rsidRPr="00F11136">
        <w:t xml:space="preserve">Heeft u vragen over deze brief? Neem dan contact op met </w:t>
      </w:r>
      <w:r>
        <w:t>Lennert Marinus</w:t>
      </w:r>
      <w:r w:rsidRPr="00F11136">
        <w:t>, telefoo</w:t>
      </w:r>
      <w:r w:rsidR="002B2523">
        <w:t>n</w:t>
      </w:r>
      <w:r w:rsidR="0092660C">
        <w:t>nummer</w:t>
      </w:r>
      <w:r w:rsidR="002B2523">
        <w:t xml:space="preserve"> 14 0513</w:t>
      </w:r>
      <w:r>
        <w:t>.</w:t>
      </w:r>
    </w:p>
    <w:p w14:paraId="3EBADFF6" w14:textId="77777777" w:rsidR="008A02C3" w:rsidRDefault="008A02C3" w:rsidP="00C72A9E"/>
    <w:p w14:paraId="52FE2284" w14:textId="77777777" w:rsidR="00BC570F" w:rsidRDefault="00BC570F" w:rsidP="00C72A9E"/>
    <w:p w14:paraId="222EB4BD" w14:textId="078D4E36" w:rsidR="00001556" w:rsidRPr="00C72A9E" w:rsidRDefault="00DB3205" w:rsidP="00C72A9E">
      <w:r>
        <w:lastRenderedPageBreak/>
        <w:t>Met vriendelijke groet,</w:t>
      </w:r>
    </w:p>
    <w:p w14:paraId="74D87E5D" w14:textId="77777777" w:rsidR="00A63980" w:rsidRDefault="00A63980" w:rsidP="0038532F">
      <w:pPr>
        <w:spacing w:after="0" w:line="276" w:lineRule="auto"/>
      </w:pPr>
    </w:p>
    <w:p w14:paraId="3074AF78" w14:textId="77777777" w:rsidR="00A63980" w:rsidRPr="00C72A9E" w:rsidRDefault="00DB3205" w:rsidP="0038532F">
      <w:pPr>
        <w:pStyle w:val="BriefOpmaakHeerenveen"/>
        <w:pBdr>
          <w:top w:val="nil"/>
          <w:left w:val="nil"/>
          <w:bottom w:val="nil"/>
          <w:right w:val="nil"/>
          <w:between w:val="nil"/>
          <w:bar w:val="nil"/>
        </w:pBdr>
      </w:pPr>
      <w:bookmarkStart w:id="1" w:name="BenW_0"/>
      <w:bookmarkStart w:id="2" w:name="OLE_LINK15_0"/>
      <w:r>
        <w:t>Burgemeester en wethouders van Heerenveen.</w:t>
      </w:r>
    </w:p>
    <w:p w14:paraId="077C67D6" w14:textId="77777777" w:rsidR="00D924E4" w:rsidRDefault="00DB3205" w:rsidP="00D924E4">
      <w:pPr>
        <w:pStyle w:val="BriefOpmaakHeerenveen"/>
      </w:pPr>
      <w:r>
        <w:t>De gemeentesecretaris,</w:t>
      </w:r>
      <w:r>
        <w:tab/>
      </w:r>
      <w:r w:rsidR="00505074">
        <w:tab/>
      </w:r>
      <w:r>
        <w:t>De burgemeester,</w:t>
      </w:r>
    </w:p>
    <w:p w14:paraId="4AA83D08" w14:textId="77777777" w:rsidR="00D924E4" w:rsidRDefault="00D924E4" w:rsidP="00D924E4">
      <w:pPr>
        <w:pStyle w:val="BriefOpmaakHeerenveen"/>
      </w:pPr>
    </w:p>
    <w:p w14:paraId="333A2FE7" w14:textId="77777777" w:rsidR="00D924E4" w:rsidRDefault="00D924E4" w:rsidP="00D924E4">
      <w:pPr>
        <w:pStyle w:val="BriefOpmaakHeerenveen"/>
      </w:pPr>
    </w:p>
    <w:p w14:paraId="5A4C7C25" w14:textId="77777777" w:rsidR="00D924E4" w:rsidRDefault="00D924E4" w:rsidP="00D924E4">
      <w:pPr>
        <w:pStyle w:val="BriefOpmaakHeerenveen"/>
      </w:pPr>
    </w:p>
    <w:p w14:paraId="43437F5E" w14:textId="77777777" w:rsidR="00D924E4" w:rsidRPr="0092141E" w:rsidRDefault="00DB3205" w:rsidP="00D924E4">
      <w:r>
        <w:t>T</w:t>
      </w:r>
      <w:r w:rsidR="009079C5">
        <w:t xml:space="preserve">. van </w:t>
      </w:r>
      <w:r w:rsidR="009079C5" w:rsidRPr="00C3144E">
        <w:t>Le</w:t>
      </w:r>
      <w:r>
        <w:t>nthe</w:t>
      </w:r>
      <w:r w:rsidR="009079C5">
        <w:tab/>
      </w:r>
      <w:r w:rsidR="009079C5">
        <w:tab/>
      </w:r>
      <w:bookmarkEnd w:id="1"/>
      <w:bookmarkEnd w:id="2"/>
      <w:r>
        <w:tab/>
      </w:r>
      <w:r>
        <w:tab/>
      </w:r>
      <w:r w:rsidR="009079C5">
        <w:t xml:space="preserve">M.A. </w:t>
      </w:r>
      <w:proofErr w:type="spellStart"/>
      <w:r w:rsidR="009079C5">
        <w:t>Fokkens</w:t>
      </w:r>
      <w:proofErr w:type="spellEnd"/>
      <w:r w:rsidR="009079C5">
        <w:t>-Kelder</w:t>
      </w:r>
    </w:p>
    <w:p w14:paraId="0F7A1085" w14:textId="77777777" w:rsidR="00D924E4" w:rsidRDefault="00D924E4" w:rsidP="00D924E4">
      <w:pPr>
        <w:pStyle w:val="BriefOpmaakHeerenveen"/>
      </w:pPr>
    </w:p>
    <w:p w14:paraId="58D869D9" w14:textId="77777777" w:rsidR="00D924E4" w:rsidRDefault="00D924E4" w:rsidP="00D924E4">
      <w:pPr>
        <w:pStyle w:val="BriefOpmaakHeerenveen"/>
      </w:pPr>
    </w:p>
    <w:p w14:paraId="01619821" w14:textId="77777777" w:rsidR="00D924E4" w:rsidRDefault="00D924E4" w:rsidP="00D924E4">
      <w:pPr>
        <w:pStyle w:val="BriefOpmaakHeerenveen"/>
      </w:pPr>
    </w:p>
    <w:p w14:paraId="1815EBDA" w14:textId="77777777" w:rsidR="00D924E4" w:rsidRDefault="00D924E4" w:rsidP="00D924E4">
      <w:pPr>
        <w:pStyle w:val="BriefOpmaakHeerenveen"/>
      </w:pPr>
    </w:p>
    <w:p w14:paraId="1C05D713" w14:textId="77777777" w:rsidR="00D924E4" w:rsidRDefault="00D924E4" w:rsidP="00D924E4">
      <w:pPr>
        <w:pStyle w:val="BriefOpmaakHeerenveen"/>
      </w:pPr>
    </w:p>
    <w:p w14:paraId="2718C0D1" w14:textId="77777777" w:rsidR="00D924E4" w:rsidRDefault="00D924E4" w:rsidP="00D924E4"/>
    <w:p w14:paraId="7BA9EA00" w14:textId="77777777" w:rsidR="00D924E4" w:rsidRPr="00A26965" w:rsidRDefault="00DB3205" w:rsidP="00D924E4">
      <w:pPr>
        <w:ind w:firstLine="708"/>
        <w:rPr>
          <w:color w:val="FFFFFF" w:themeColor="background1"/>
        </w:rPr>
      </w:pPr>
      <w:r w:rsidRPr="00A26965">
        <w:rPr>
          <w:color w:val="FFFFFF" w:themeColor="background1"/>
          <w:lang w:eastAsia="nl-NL"/>
        </w:rPr>
        <w:t>{{Signer1}}</w:t>
      </w:r>
    </w:p>
    <w:p w14:paraId="380F7F87" w14:textId="5308F1E7" w:rsidR="007220CB" w:rsidRPr="00FF0507" w:rsidRDefault="00DB3205" w:rsidP="00FF0507">
      <w:pPr>
        <w:ind w:firstLine="708"/>
        <w:rPr>
          <w:color w:val="FFFFFF" w:themeColor="background1"/>
        </w:rPr>
      </w:pPr>
      <w:r w:rsidRPr="00A26965">
        <w:tab/>
      </w:r>
      <w:r w:rsidRPr="00A26965">
        <w:tab/>
      </w:r>
      <w:r w:rsidRPr="00A26965">
        <w:tab/>
      </w:r>
      <w:r w:rsidRPr="00A26965">
        <w:tab/>
      </w:r>
      <w:r w:rsidRPr="00A26965">
        <w:tab/>
      </w:r>
      <w:r w:rsidRPr="00A26965">
        <w:tab/>
      </w:r>
      <w:r w:rsidRPr="00A26965">
        <w:tab/>
      </w:r>
      <w:r w:rsidRPr="00A26965">
        <w:rPr>
          <w:color w:val="FFFFFF" w:themeColor="background1"/>
          <w:lang w:eastAsia="nl-NL"/>
        </w:rPr>
        <w:t>{{</w:t>
      </w:r>
      <w:proofErr w:type="spellStart"/>
      <w:r w:rsidRPr="00A26965">
        <w:rPr>
          <w:color w:val="FFFFFF" w:themeColor="background1"/>
          <w:lang w:eastAsia="nl-NL"/>
        </w:rPr>
        <w:t>Sig</w:t>
      </w:r>
      <w:proofErr w:type="spellEnd"/>
    </w:p>
    <w:sectPr w:rsidR="007220CB" w:rsidRPr="00FF0507" w:rsidSect="00AD63FC">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2937" w:right="1134" w:bottom="1418"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A012D" w14:textId="77777777" w:rsidR="00DC37D8" w:rsidRDefault="00DC37D8">
      <w:pPr>
        <w:spacing w:after="0" w:line="240" w:lineRule="auto"/>
      </w:pPr>
      <w:r>
        <w:separator/>
      </w:r>
    </w:p>
  </w:endnote>
  <w:endnote w:type="continuationSeparator" w:id="0">
    <w:p w14:paraId="3F16CD38" w14:textId="77777777" w:rsidR="00DC37D8" w:rsidRDefault="00DC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C53B7" w14:textId="77777777" w:rsidR="003048A9" w:rsidRDefault="003048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351F3" w14:textId="77777777" w:rsidR="003048A9" w:rsidRDefault="003048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5CB41" w14:textId="77777777" w:rsidR="003048A9" w:rsidRDefault="003048A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52489" w14:textId="77777777" w:rsidR="001854F3" w:rsidRDefault="001854F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4D9A0" w14:textId="77777777" w:rsidR="001854F3" w:rsidRDefault="00DB3205">
    <w:pPr>
      <w:pStyle w:val="Voettekst"/>
    </w:pPr>
    <w:r w:rsidRPr="00060409">
      <w:rPr>
        <w:noProof/>
      </w:rPr>
      <w:drawing>
        <wp:anchor distT="0" distB="0" distL="114300" distR="114300" simplePos="0" relativeHeight="251658240" behindDoc="1" locked="0" layoutInCell="1" allowOverlap="1" wp14:anchorId="50C6B201" wp14:editId="71A7A0FC">
          <wp:simplePos x="0" y="0"/>
          <wp:positionH relativeFrom="page">
            <wp:align>left</wp:align>
          </wp:positionH>
          <wp:positionV relativeFrom="page">
            <wp:align>bottom</wp:align>
          </wp:positionV>
          <wp:extent cx="7552800" cy="259200"/>
          <wp:effectExtent l="0" t="0" r="0" b="7620"/>
          <wp:wrapNone/>
          <wp:docPr id="375478359" name="Afbeelding 4" descr="Afbeelding met tekst, brief, schermopname, stilsta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78359" name="Afbeelding 4" descr="Afbeelding met tekst, brief, schermopname, stilstaand&#10;&#10;Automatisch gegenereerde beschrijving"/>
                  <pic:cNvPicPr/>
                </pic:nvPicPr>
                <pic:blipFill>
                  <a:blip r:embed="rId1" cstate="print">
                    <a:extLst>
                      <a:ext uri="{28A0092B-C50C-407E-A947-70E740481C1C}">
                        <a14:useLocalDpi xmlns:a14="http://schemas.microsoft.com/office/drawing/2010/main" val="0"/>
                      </a:ext>
                    </a:extLst>
                  </a:blip>
                  <a:srcRect t="97585"/>
                  <a:stretch>
                    <a:fillRect/>
                  </a:stretch>
                </pic:blipFill>
                <pic:spPr bwMode="auto">
                  <a:xfrm>
                    <a:off x="0" y="0"/>
                    <a:ext cx="7552800" cy="25920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D0A1F" w14:textId="77777777" w:rsidR="001854F3" w:rsidRDefault="001854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51BC2" w14:textId="77777777" w:rsidR="00DC37D8" w:rsidRDefault="00DC37D8">
      <w:pPr>
        <w:spacing w:after="0" w:line="240" w:lineRule="auto"/>
      </w:pPr>
      <w:r>
        <w:separator/>
      </w:r>
    </w:p>
  </w:footnote>
  <w:footnote w:type="continuationSeparator" w:id="0">
    <w:p w14:paraId="542869BB" w14:textId="77777777" w:rsidR="00DC37D8" w:rsidRDefault="00DC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A12F6" w14:textId="77777777" w:rsidR="003048A9" w:rsidRDefault="003048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CF31F" w14:textId="77777777" w:rsidR="003048A9" w:rsidRDefault="003048A9" w:rsidP="00FC5CA3">
    <w:r>
      <w:rPr>
        <w:bCs/>
        <w:noProof/>
      </w:rPr>
      <w:fldChar w:fldCharType="begin" w:fldLock="1"/>
    </w:r>
    <w:r>
      <w:rPr>
        <w:bCs/>
        <w:noProof/>
      </w:rPr>
      <w:instrText xml:space="preserve"> mitVV VVC0C6217F0FD44BC4AC5206FB3FAED6AF \* MERGEFORMAT </w:instrText>
    </w:r>
    <w:r>
      <w:rPr>
        <w:bCs/>
        <w:noProof/>
      </w:rPr>
      <w:fldChar w:fldCharType="end"/>
    </w:r>
  </w:p>
  <w:p w14:paraId="3867D3BD" w14:textId="77777777" w:rsidR="003048A9" w:rsidRDefault="003048A9" w:rsidP="00FC5CA3">
    <w:r>
      <w:rPr>
        <w:bCs/>
        <w:noProof/>
      </w:rPr>
      <w:fldChar w:fldCharType="begin" w:fldLock="1"/>
    </w:r>
    <w:r>
      <w:rPr>
        <w:bCs/>
        <w:noProof/>
      </w:rPr>
      <w:instrText xml:space="preserve"> mitP1 PAPIER1 \* MERGEFORMAT </w:instrText>
    </w:r>
    <w:r>
      <w:rPr>
        <w:bCs/>
        <w:noProof/>
      </w:rPr>
      <w:fldChar w:fldCharType="end"/>
    </w:r>
  </w:p>
  <w:p w14:paraId="0232CDA9" w14:textId="77777777" w:rsidR="003048A9" w:rsidRDefault="003048A9" w:rsidP="00FC5CA3"/>
  <w:p w14:paraId="72087142" w14:textId="77777777" w:rsidR="003048A9" w:rsidRDefault="003048A9" w:rsidP="00FC5CA3"/>
  <w:p w14:paraId="48EDD8E7" w14:textId="77777777" w:rsidR="003048A9" w:rsidRPr="00FC5CA3" w:rsidRDefault="003048A9" w:rsidP="00FC5CA3">
    <w:pPr>
      <w:rPr>
        <w:b/>
      </w:rPr>
    </w:pPr>
    <w:r w:rsidRPr="00FC5CA3">
      <w:rPr>
        <w:b/>
      </w:rPr>
      <w:fldChar w:fldCharType="begin" w:fldLock="1"/>
    </w:r>
    <w:r w:rsidRPr="00FC5CA3">
      <w:rPr>
        <w:b/>
      </w:rPr>
      <w:instrText xml:space="preserve"> mitVV VV6D3E5E46A5DE4559907D5A364EADB3D2 \* MERGEFORMAT </w:instrText>
    </w:r>
    <w:r w:rsidRPr="00FC5CA3">
      <w:rPr>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9FFF9" w14:textId="77777777" w:rsidR="003048A9" w:rsidRDefault="003048A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B6BDB" w14:textId="77777777" w:rsidR="001854F3" w:rsidRDefault="001854F3">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C90C2" w14:textId="77777777" w:rsidR="001854F3" w:rsidRDefault="00DB3205">
    <w:pPr>
      <w:pStyle w:val="Koptekst"/>
    </w:pPr>
    <w:r w:rsidRPr="00060409">
      <w:rPr>
        <w:noProof/>
      </w:rPr>
      <w:drawing>
        <wp:anchor distT="0" distB="0" distL="114300" distR="114300" simplePos="0" relativeHeight="251657216" behindDoc="1" locked="0" layoutInCell="1" allowOverlap="1" wp14:anchorId="4F79A760" wp14:editId="0916F521">
          <wp:simplePos x="0" y="0"/>
          <wp:positionH relativeFrom="page">
            <wp:align>left</wp:align>
          </wp:positionH>
          <wp:positionV relativeFrom="page">
            <wp:align>top</wp:align>
          </wp:positionV>
          <wp:extent cx="669600" cy="3214800"/>
          <wp:effectExtent l="0" t="0" r="0" b="5080"/>
          <wp:wrapNone/>
          <wp:docPr id="4" name="Afbeelding 4" descr="Afbeelding met tekst, brief, schermopname, stilsta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brief, schermopname, stilstaand&#10;&#10;Automatisch gegenereerde beschrijving"/>
                  <pic:cNvPicPr/>
                </pic:nvPicPr>
                <pic:blipFill>
                  <a:blip r:embed="rId1" cstate="print">
                    <a:extLst>
                      <a:ext uri="{28A0092B-C50C-407E-A947-70E740481C1C}">
                        <a14:useLocalDpi xmlns:a14="http://schemas.microsoft.com/office/drawing/2010/main" val="0"/>
                      </a:ext>
                    </a:extLst>
                  </a:blip>
                  <a:srcRect r="91121" b="69893"/>
                  <a:stretch>
                    <a:fillRect/>
                  </a:stretch>
                </pic:blipFill>
                <pic:spPr bwMode="auto">
                  <a:xfrm>
                    <a:off x="0" y="0"/>
                    <a:ext cx="669600" cy="32148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BABA0" w14:textId="77777777" w:rsidR="001854F3" w:rsidRDefault="001854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12C6F"/>
    <w:multiLevelType w:val="hybridMultilevel"/>
    <w:tmpl w:val="627EE3C2"/>
    <w:lvl w:ilvl="0" w:tplc="67602958">
      <w:numFmt w:val="bullet"/>
      <w:lvlText w:val="-"/>
      <w:lvlJc w:val="left"/>
      <w:pPr>
        <w:ind w:left="720" w:hanging="360"/>
      </w:pPr>
      <w:rPr>
        <w:rFonts w:ascii="Verdana" w:eastAsia="Times New Roman" w:hAnsi="Verdana"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8E07F1"/>
    <w:multiLevelType w:val="hybridMultilevel"/>
    <w:tmpl w:val="9BA221CC"/>
    <w:lvl w:ilvl="0" w:tplc="91503D48">
      <w:start w:val="1"/>
      <w:numFmt w:val="lowerLetter"/>
      <w:pStyle w:val="Lettering"/>
      <w:lvlText w:val="%1."/>
      <w:lvlJc w:val="left"/>
      <w:pPr>
        <w:ind w:left="720" w:hanging="360"/>
      </w:pPr>
    </w:lvl>
    <w:lvl w:ilvl="1" w:tplc="87985CE6" w:tentative="1">
      <w:start w:val="1"/>
      <w:numFmt w:val="lowerLetter"/>
      <w:lvlText w:val="%2."/>
      <w:lvlJc w:val="left"/>
      <w:pPr>
        <w:ind w:left="1440" w:hanging="360"/>
      </w:pPr>
    </w:lvl>
    <w:lvl w:ilvl="2" w:tplc="4EB88234" w:tentative="1">
      <w:start w:val="1"/>
      <w:numFmt w:val="lowerRoman"/>
      <w:lvlText w:val="%3."/>
      <w:lvlJc w:val="right"/>
      <w:pPr>
        <w:ind w:left="2160" w:hanging="180"/>
      </w:pPr>
    </w:lvl>
    <w:lvl w:ilvl="3" w:tplc="64C8DB26" w:tentative="1">
      <w:start w:val="1"/>
      <w:numFmt w:val="decimal"/>
      <w:lvlText w:val="%4."/>
      <w:lvlJc w:val="left"/>
      <w:pPr>
        <w:ind w:left="2880" w:hanging="360"/>
      </w:pPr>
    </w:lvl>
    <w:lvl w:ilvl="4" w:tplc="CF28EB50" w:tentative="1">
      <w:start w:val="1"/>
      <w:numFmt w:val="lowerLetter"/>
      <w:lvlText w:val="%5."/>
      <w:lvlJc w:val="left"/>
      <w:pPr>
        <w:ind w:left="3600" w:hanging="360"/>
      </w:pPr>
    </w:lvl>
    <w:lvl w:ilvl="5" w:tplc="001A6764" w:tentative="1">
      <w:start w:val="1"/>
      <w:numFmt w:val="lowerRoman"/>
      <w:lvlText w:val="%6."/>
      <w:lvlJc w:val="right"/>
      <w:pPr>
        <w:ind w:left="4320" w:hanging="180"/>
      </w:pPr>
    </w:lvl>
    <w:lvl w:ilvl="6" w:tplc="DCCE5EE2" w:tentative="1">
      <w:start w:val="1"/>
      <w:numFmt w:val="decimal"/>
      <w:lvlText w:val="%7."/>
      <w:lvlJc w:val="left"/>
      <w:pPr>
        <w:ind w:left="5040" w:hanging="360"/>
      </w:pPr>
    </w:lvl>
    <w:lvl w:ilvl="7" w:tplc="7F880424" w:tentative="1">
      <w:start w:val="1"/>
      <w:numFmt w:val="lowerLetter"/>
      <w:lvlText w:val="%8."/>
      <w:lvlJc w:val="left"/>
      <w:pPr>
        <w:ind w:left="5760" w:hanging="360"/>
      </w:pPr>
    </w:lvl>
    <w:lvl w:ilvl="8" w:tplc="59E62CF0" w:tentative="1">
      <w:start w:val="1"/>
      <w:numFmt w:val="lowerRoman"/>
      <w:lvlText w:val="%9."/>
      <w:lvlJc w:val="right"/>
      <w:pPr>
        <w:ind w:left="6480" w:hanging="180"/>
      </w:pPr>
    </w:lvl>
  </w:abstractNum>
  <w:abstractNum w:abstractNumId="2" w15:restartNumberingAfterBreak="0">
    <w:nsid w:val="403B5DDF"/>
    <w:multiLevelType w:val="hybridMultilevel"/>
    <w:tmpl w:val="F0A80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203992"/>
    <w:multiLevelType w:val="hybridMultilevel"/>
    <w:tmpl w:val="9B6E4F20"/>
    <w:lvl w:ilvl="0" w:tplc="F754F570">
      <w:start w:val="1"/>
      <w:numFmt w:val="decimal"/>
      <w:pStyle w:val="Nummering"/>
      <w:lvlText w:val="%1."/>
      <w:lvlJc w:val="left"/>
      <w:pPr>
        <w:ind w:left="1080" w:hanging="360"/>
      </w:pPr>
    </w:lvl>
    <w:lvl w:ilvl="1" w:tplc="79FC2BE0" w:tentative="1">
      <w:start w:val="1"/>
      <w:numFmt w:val="lowerLetter"/>
      <w:lvlText w:val="%2."/>
      <w:lvlJc w:val="left"/>
      <w:pPr>
        <w:ind w:left="1800" w:hanging="360"/>
      </w:pPr>
    </w:lvl>
    <w:lvl w:ilvl="2" w:tplc="9BA46894" w:tentative="1">
      <w:start w:val="1"/>
      <w:numFmt w:val="lowerRoman"/>
      <w:lvlText w:val="%3."/>
      <w:lvlJc w:val="right"/>
      <w:pPr>
        <w:ind w:left="2520" w:hanging="180"/>
      </w:pPr>
    </w:lvl>
    <w:lvl w:ilvl="3" w:tplc="8F02A60A" w:tentative="1">
      <w:start w:val="1"/>
      <w:numFmt w:val="decimal"/>
      <w:lvlText w:val="%4."/>
      <w:lvlJc w:val="left"/>
      <w:pPr>
        <w:ind w:left="3240" w:hanging="360"/>
      </w:pPr>
    </w:lvl>
    <w:lvl w:ilvl="4" w:tplc="655E4DC2" w:tentative="1">
      <w:start w:val="1"/>
      <w:numFmt w:val="lowerLetter"/>
      <w:lvlText w:val="%5."/>
      <w:lvlJc w:val="left"/>
      <w:pPr>
        <w:ind w:left="3960" w:hanging="360"/>
      </w:pPr>
    </w:lvl>
    <w:lvl w:ilvl="5" w:tplc="61488B58" w:tentative="1">
      <w:start w:val="1"/>
      <w:numFmt w:val="lowerRoman"/>
      <w:lvlText w:val="%6."/>
      <w:lvlJc w:val="right"/>
      <w:pPr>
        <w:ind w:left="4680" w:hanging="180"/>
      </w:pPr>
    </w:lvl>
    <w:lvl w:ilvl="6" w:tplc="29842FC4" w:tentative="1">
      <w:start w:val="1"/>
      <w:numFmt w:val="decimal"/>
      <w:lvlText w:val="%7."/>
      <w:lvlJc w:val="left"/>
      <w:pPr>
        <w:ind w:left="5400" w:hanging="360"/>
      </w:pPr>
    </w:lvl>
    <w:lvl w:ilvl="7" w:tplc="C0A2B15E" w:tentative="1">
      <w:start w:val="1"/>
      <w:numFmt w:val="lowerLetter"/>
      <w:lvlText w:val="%8."/>
      <w:lvlJc w:val="left"/>
      <w:pPr>
        <w:ind w:left="6120" w:hanging="360"/>
      </w:pPr>
    </w:lvl>
    <w:lvl w:ilvl="8" w:tplc="DBF4E04A" w:tentative="1">
      <w:start w:val="1"/>
      <w:numFmt w:val="lowerRoman"/>
      <w:lvlText w:val="%9."/>
      <w:lvlJc w:val="right"/>
      <w:pPr>
        <w:ind w:left="6840" w:hanging="180"/>
      </w:pPr>
    </w:lvl>
  </w:abstractNum>
  <w:abstractNum w:abstractNumId="4" w15:restartNumberingAfterBreak="0">
    <w:nsid w:val="4D370B91"/>
    <w:multiLevelType w:val="hybridMultilevel"/>
    <w:tmpl w:val="E996A12A"/>
    <w:lvl w:ilvl="0" w:tplc="9A3ECB14">
      <w:start w:val="1"/>
      <w:numFmt w:val="bullet"/>
      <w:pStyle w:val="Opsommingniv2"/>
      <w:lvlText w:val="o"/>
      <w:lvlJc w:val="left"/>
      <w:pPr>
        <w:ind w:left="1080" w:hanging="360"/>
      </w:pPr>
      <w:rPr>
        <w:rFonts w:ascii="Courier New" w:hAnsi="Courier New" w:cs="Courier New" w:hint="default"/>
      </w:rPr>
    </w:lvl>
    <w:lvl w:ilvl="1" w:tplc="35FEC42C" w:tentative="1">
      <w:start w:val="1"/>
      <w:numFmt w:val="bullet"/>
      <w:lvlText w:val="o"/>
      <w:lvlJc w:val="left"/>
      <w:pPr>
        <w:ind w:left="1800" w:hanging="360"/>
      </w:pPr>
      <w:rPr>
        <w:rFonts w:ascii="Courier New" w:hAnsi="Courier New" w:cs="Courier New" w:hint="default"/>
      </w:rPr>
    </w:lvl>
    <w:lvl w:ilvl="2" w:tplc="6C4C07CE" w:tentative="1">
      <w:start w:val="1"/>
      <w:numFmt w:val="bullet"/>
      <w:lvlText w:val=""/>
      <w:lvlJc w:val="left"/>
      <w:pPr>
        <w:ind w:left="2520" w:hanging="360"/>
      </w:pPr>
      <w:rPr>
        <w:rFonts w:ascii="Wingdings" w:hAnsi="Wingdings" w:hint="default"/>
      </w:rPr>
    </w:lvl>
    <w:lvl w:ilvl="3" w:tplc="DF94B19A" w:tentative="1">
      <w:start w:val="1"/>
      <w:numFmt w:val="bullet"/>
      <w:lvlText w:val=""/>
      <w:lvlJc w:val="left"/>
      <w:pPr>
        <w:ind w:left="3240" w:hanging="360"/>
      </w:pPr>
      <w:rPr>
        <w:rFonts w:ascii="Symbol" w:hAnsi="Symbol" w:hint="default"/>
      </w:rPr>
    </w:lvl>
    <w:lvl w:ilvl="4" w:tplc="E1BEED88" w:tentative="1">
      <w:start w:val="1"/>
      <w:numFmt w:val="bullet"/>
      <w:lvlText w:val="o"/>
      <w:lvlJc w:val="left"/>
      <w:pPr>
        <w:ind w:left="3960" w:hanging="360"/>
      </w:pPr>
      <w:rPr>
        <w:rFonts w:ascii="Courier New" w:hAnsi="Courier New" w:cs="Courier New" w:hint="default"/>
      </w:rPr>
    </w:lvl>
    <w:lvl w:ilvl="5" w:tplc="FA30BB88" w:tentative="1">
      <w:start w:val="1"/>
      <w:numFmt w:val="bullet"/>
      <w:lvlText w:val=""/>
      <w:lvlJc w:val="left"/>
      <w:pPr>
        <w:ind w:left="4680" w:hanging="360"/>
      </w:pPr>
      <w:rPr>
        <w:rFonts w:ascii="Wingdings" w:hAnsi="Wingdings" w:hint="default"/>
      </w:rPr>
    </w:lvl>
    <w:lvl w:ilvl="6" w:tplc="C5F498EE" w:tentative="1">
      <w:start w:val="1"/>
      <w:numFmt w:val="bullet"/>
      <w:lvlText w:val=""/>
      <w:lvlJc w:val="left"/>
      <w:pPr>
        <w:ind w:left="5400" w:hanging="360"/>
      </w:pPr>
      <w:rPr>
        <w:rFonts w:ascii="Symbol" w:hAnsi="Symbol" w:hint="default"/>
      </w:rPr>
    </w:lvl>
    <w:lvl w:ilvl="7" w:tplc="7F3CB4BC" w:tentative="1">
      <w:start w:val="1"/>
      <w:numFmt w:val="bullet"/>
      <w:lvlText w:val="o"/>
      <w:lvlJc w:val="left"/>
      <w:pPr>
        <w:ind w:left="6120" w:hanging="360"/>
      </w:pPr>
      <w:rPr>
        <w:rFonts w:ascii="Courier New" w:hAnsi="Courier New" w:cs="Courier New" w:hint="default"/>
      </w:rPr>
    </w:lvl>
    <w:lvl w:ilvl="8" w:tplc="241A7870" w:tentative="1">
      <w:start w:val="1"/>
      <w:numFmt w:val="bullet"/>
      <w:lvlText w:val=""/>
      <w:lvlJc w:val="left"/>
      <w:pPr>
        <w:ind w:left="6840" w:hanging="360"/>
      </w:pPr>
      <w:rPr>
        <w:rFonts w:ascii="Wingdings" w:hAnsi="Wingdings" w:hint="default"/>
      </w:rPr>
    </w:lvl>
  </w:abstractNum>
  <w:abstractNum w:abstractNumId="5" w15:restartNumberingAfterBreak="0">
    <w:nsid w:val="5DC16D97"/>
    <w:multiLevelType w:val="hybridMultilevel"/>
    <w:tmpl w:val="C98CA6D8"/>
    <w:lvl w:ilvl="0" w:tplc="7D1E5218">
      <w:start w:val="1"/>
      <w:numFmt w:val="bullet"/>
      <w:pStyle w:val="Opsomming"/>
      <w:lvlText w:val=""/>
      <w:lvlJc w:val="left"/>
      <w:pPr>
        <w:ind w:left="720" w:hanging="360"/>
      </w:pPr>
      <w:rPr>
        <w:rFonts w:ascii="Symbol" w:hAnsi="Symbol" w:hint="default"/>
      </w:rPr>
    </w:lvl>
    <w:lvl w:ilvl="1" w:tplc="F7122E2C" w:tentative="1">
      <w:start w:val="1"/>
      <w:numFmt w:val="bullet"/>
      <w:lvlText w:val="o"/>
      <w:lvlJc w:val="left"/>
      <w:pPr>
        <w:ind w:left="1440" w:hanging="360"/>
      </w:pPr>
      <w:rPr>
        <w:rFonts w:ascii="Courier New" w:hAnsi="Courier New" w:cs="Courier New" w:hint="default"/>
      </w:rPr>
    </w:lvl>
    <w:lvl w:ilvl="2" w:tplc="CE08B9CE" w:tentative="1">
      <w:start w:val="1"/>
      <w:numFmt w:val="bullet"/>
      <w:lvlText w:val=""/>
      <w:lvlJc w:val="left"/>
      <w:pPr>
        <w:ind w:left="2160" w:hanging="360"/>
      </w:pPr>
      <w:rPr>
        <w:rFonts w:ascii="Wingdings" w:hAnsi="Wingdings" w:hint="default"/>
      </w:rPr>
    </w:lvl>
    <w:lvl w:ilvl="3" w:tplc="87AC602A" w:tentative="1">
      <w:start w:val="1"/>
      <w:numFmt w:val="bullet"/>
      <w:lvlText w:val=""/>
      <w:lvlJc w:val="left"/>
      <w:pPr>
        <w:ind w:left="2880" w:hanging="360"/>
      </w:pPr>
      <w:rPr>
        <w:rFonts w:ascii="Symbol" w:hAnsi="Symbol" w:hint="default"/>
      </w:rPr>
    </w:lvl>
    <w:lvl w:ilvl="4" w:tplc="B24EF69E" w:tentative="1">
      <w:start w:val="1"/>
      <w:numFmt w:val="bullet"/>
      <w:lvlText w:val="o"/>
      <w:lvlJc w:val="left"/>
      <w:pPr>
        <w:ind w:left="3600" w:hanging="360"/>
      </w:pPr>
      <w:rPr>
        <w:rFonts w:ascii="Courier New" w:hAnsi="Courier New" w:cs="Courier New" w:hint="default"/>
      </w:rPr>
    </w:lvl>
    <w:lvl w:ilvl="5" w:tplc="A372BB6A" w:tentative="1">
      <w:start w:val="1"/>
      <w:numFmt w:val="bullet"/>
      <w:lvlText w:val=""/>
      <w:lvlJc w:val="left"/>
      <w:pPr>
        <w:ind w:left="4320" w:hanging="360"/>
      </w:pPr>
      <w:rPr>
        <w:rFonts w:ascii="Wingdings" w:hAnsi="Wingdings" w:hint="default"/>
      </w:rPr>
    </w:lvl>
    <w:lvl w:ilvl="6" w:tplc="69CAFEDC" w:tentative="1">
      <w:start w:val="1"/>
      <w:numFmt w:val="bullet"/>
      <w:lvlText w:val=""/>
      <w:lvlJc w:val="left"/>
      <w:pPr>
        <w:ind w:left="5040" w:hanging="360"/>
      </w:pPr>
      <w:rPr>
        <w:rFonts w:ascii="Symbol" w:hAnsi="Symbol" w:hint="default"/>
      </w:rPr>
    </w:lvl>
    <w:lvl w:ilvl="7" w:tplc="FCB2E2FA" w:tentative="1">
      <w:start w:val="1"/>
      <w:numFmt w:val="bullet"/>
      <w:lvlText w:val="o"/>
      <w:lvlJc w:val="left"/>
      <w:pPr>
        <w:ind w:left="5760" w:hanging="360"/>
      </w:pPr>
      <w:rPr>
        <w:rFonts w:ascii="Courier New" w:hAnsi="Courier New" w:cs="Courier New" w:hint="default"/>
      </w:rPr>
    </w:lvl>
    <w:lvl w:ilvl="8" w:tplc="18688B88" w:tentative="1">
      <w:start w:val="1"/>
      <w:numFmt w:val="bullet"/>
      <w:lvlText w:val=""/>
      <w:lvlJc w:val="left"/>
      <w:pPr>
        <w:ind w:left="6480" w:hanging="360"/>
      </w:pPr>
      <w:rPr>
        <w:rFonts w:ascii="Wingdings" w:hAnsi="Wingdings" w:hint="default"/>
      </w:rPr>
    </w:lvl>
  </w:abstractNum>
  <w:num w:numId="1" w16cid:durableId="73090034">
    <w:abstractNumId w:val="5"/>
  </w:num>
  <w:num w:numId="2" w16cid:durableId="1924951132">
    <w:abstractNumId w:val="3"/>
  </w:num>
  <w:num w:numId="3" w16cid:durableId="134880802">
    <w:abstractNumId w:val="1"/>
  </w:num>
  <w:num w:numId="4" w16cid:durableId="1516653472">
    <w:abstractNumId w:val="4"/>
  </w:num>
  <w:num w:numId="5" w16cid:durableId="1724713925">
    <w:abstractNumId w:val="2"/>
  </w:num>
  <w:num w:numId="6" w16cid:durableId="41918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48"/>
    <w:rsid w:val="00001556"/>
    <w:rsid w:val="000772AD"/>
    <w:rsid w:val="00082A9B"/>
    <w:rsid w:val="00122AC4"/>
    <w:rsid w:val="00122CF6"/>
    <w:rsid w:val="001854F3"/>
    <w:rsid w:val="0019294B"/>
    <w:rsid w:val="001F0044"/>
    <w:rsid w:val="00271274"/>
    <w:rsid w:val="00294FA5"/>
    <w:rsid w:val="002B2523"/>
    <w:rsid w:val="003048A9"/>
    <w:rsid w:val="003438BB"/>
    <w:rsid w:val="0038532F"/>
    <w:rsid w:val="003D0C30"/>
    <w:rsid w:val="003F25FD"/>
    <w:rsid w:val="0047422D"/>
    <w:rsid w:val="004952A3"/>
    <w:rsid w:val="004C0745"/>
    <w:rsid w:val="004E29FB"/>
    <w:rsid w:val="00505074"/>
    <w:rsid w:val="00536A5F"/>
    <w:rsid w:val="00544043"/>
    <w:rsid w:val="00596CFF"/>
    <w:rsid w:val="00633038"/>
    <w:rsid w:val="00635B51"/>
    <w:rsid w:val="006C6273"/>
    <w:rsid w:val="007220CB"/>
    <w:rsid w:val="00751232"/>
    <w:rsid w:val="007532BB"/>
    <w:rsid w:val="0087570D"/>
    <w:rsid w:val="008A02C3"/>
    <w:rsid w:val="008A4CBD"/>
    <w:rsid w:val="008C6615"/>
    <w:rsid w:val="008F0341"/>
    <w:rsid w:val="009079C5"/>
    <w:rsid w:val="0092141E"/>
    <w:rsid w:val="0092660C"/>
    <w:rsid w:val="00935279"/>
    <w:rsid w:val="0098526C"/>
    <w:rsid w:val="009C7AC5"/>
    <w:rsid w:val="009F5875"/>
    <w:rsid w:val="00A26965"/>
    <w:rsid w:val="00A635BE"/>
    <w:rsid w:val="00A63980"/>
    <w:rsid w:val="00AA4EC1"/>
    <w:rsid w:val="00AD1B1F"/>
    <w:rsid w:val="00BA0BF8"/>
    <w:rsid w:val="00BA4841"/>
    <w:rsid w:val="00BC570F"/>
    <w:rsid w:val="00C04D4B"/>
    <w:rsid w:val="00C06CA0"/>
    <w:rsid w:val="00C24AA9"/>
    <w:rsid w:val="00C3144E"/>
    <w:rsid w:val="00C319DC"/>
    <w:rsid w:val="00C44247"/>
    <w:rsid w:val="00C476D3"/>
    <w:rsid w:val="00C5506B"/>
    <w:rsid w:val="00C61948"/>
    <w:rsid w:val="00C72A9E"/>
    <w:rsid w:val="00C90BED"/>
    <w:rsid w:val="00D06D9F"/>
    <w:rsid w:val="00D924E4"/>
    <w:rsid w:val="00DB3205"/>
    <w:rsid w:val="00DC37D8"/>
    <w:rsid w:val="00E005FF"/>
    <w:rsid w:val="00E016B5"/>
    <w:rsid w:val="00E60AD4"/>
    <w:rsid w:val="00F27385"/>
    <w:rsid w:val="00F52941"/>
    <w:rsid w:val="00FD4762"/>
    <w:rsid w:val="00FF0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B339"/>
  <w15:docId w15:val="{D5F3DF37-75D8-4E50-9369-0F248637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5002"/>
    <w:pPr>
      <w:spacing w:line="240" w:lineRule="atLeast"/>
    </w:pPr>
  </w:style>
  <w:style w:type="paragraph" w:styleId="Kop1">
    <w:name w:val="heading 1"/>
    <w:basedOn w:val="Standaard"/>
    <w:next w:val="Standaard"/>
    <w:link w:val="Kop1Char"/>
    <w:uiPriority w:val="9"/>
    <w:qFormat/>
    <w:rsid w:val="0068758B"/>
    <w:pPr>
      <w:keepNext/>
      <w:keepLines/>
      <w:spacing w:before="360" w:after="240"/>
      <w:outlineLvl w:val="0"/>
    </w:pPr>
    <w:rPr>
      <w:rFonts w:eastAsiaTheme="majorEastAsia" w:cstheme="majorBidi"/>
      <w:b/>
      <w:sz w:val="28"/>
      <w:szCs w:val="32"/>
    </w:rPr>
  </w:style>
  <w:style w:type="paragraph" w:styleId="Kop2">
    <w:name w:val="heading 2"/>
    <w:basedOn w:val="Standaard"/>
    <w:next w:val="Standaard"/>
    <w:link w:val="Kop2Char"/>
    <w:uiPriority w:val="9"/>
    <w:qFormat/>
    <w:rsid w:val="0068758B"/>
    <w:pPr>
      <w:keepNext/>
      <w:keepLines/>
      <w:spacing w:before="40"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C62755"/>
    <w:pPr>
      <w:keepNext/>
      <w:keepLines/>
      <w:spacing w:before="40" w:after="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E675E"/>
    <w:pPr>
      <w:spacing w:after="0" w:line="240" w:lineRule="auto"/>
    </w:pPr>
  </w:style>
  <w:style w:type="character" w:styleId="Zwaar">
    <w:name w:val="Strong"/>
    <w:aliases w:val="Tussenkop"/>
    <w:basedOn w:val="Standaardalinea-lettertype"/>
    <w:uiPriority w:val="22"/>
    <w:qFormat/>
    <w:rsid w:val="00C62755"/>
    <w:rPr>
      <w:rFonts w:ascii="Verdana" w:hAnsi="Verdana"/>
      <w:b/>
      <w:bCs/>
      <w:sz w:val="20"/>
    </w:rPr>
  </w:style>
  <w:style w:type="character" w:customStyle="1" w:styleId="Kop1Char">
    <w:name w:val="Kop 1 Char"/>
    <w:basedOn w:val="Standaardalinea-lettertype"/>
    <w:link w:val="Kop1"/>
    <w:uiPriority w:val="9"/>
    <w:rsid w:val="0068758B"/>
    <w:rPr>
      <w:rFonts w:eastAsiaTheme="majorEastAsia" w:cstheme="majorBidi"/>
      <w:b/>
      <w:sz w:val="28"/>
      <w:szCs w:val="32"/>
    </w:rPr>
  </w:style>
  <w:style w:type="character" w:customStyle="1" w:styleId="Kop2Char">
    <w:name w:val="Kop 2 Char"/>
    <w:basedOn w:val="Standaardalinea-lettertype"/>
    <w:link w:val="Kop2"/>
    <w:uiPriority w:val="9"/>
    <w:rsid w:val="0068758B"/>
    <w:rPr>
      <w:rFonts w:eastAsiaTheme="majorEastAsia" w:cstheme="majorBidi"/>
      <w:b/>
      <w:sz w:val="24"/>
      <w:szCs w:val="26"/>
    </w:rPr>
  </w:style>
  <w:style w:type="character" w:customStyle="1" w:styleId="Kop3Char">
    <w:name w:val="Kop 3 Char"/>
    <w:basedOn w:val="Standaardalinea-lettertype"/>
    <w:link w:val="Kop3"/>
    <w:uiPriority w:val="9"/>
    <w:rsid w:val="00C62755"/>
    <w:rPr>
      <w:rFonts w:eastAsiaTheme="majorEastAsia" w:cstheme="majorBidi"/>
      <w:b/>
      <w:szCs w:val="24"/>
    </w:rPr>
  </w:style>
  <w:style w:type="paragraph" w:styleId="Titel">
    <w:name w:val="Title"/>
    <w:basedOn w:val="Standaard"/>
    <w:next w:val="Standaard"/>
    <w:link w:val="TitelChar"/>
    <w:uiPriority w:val="10"/>
    <w:qFormat/>
    <w:rsid w:val="00C62755"/>
    <w:pPr>
      <w:spacing w:after="0" w:line="240" w:lineRule="auto"/>
      <w:contextualSpacing/>
    </w:pPr>
    <w:rPr>
      <w:rFonts w:eastAsiaTheme="majorEastAsia" w:cstheme="majorBidi"/>
      <w:spacing w:val="-10"/>
      <w:kern w:val="28"/>
      <w:sz w:val="36"/>
      <w:szCs w:val="56"/>
    </w:rPr>
  </w:style>
  <w:style w:type="character" w:customStyle="1" w:styleId="TitelChar">
    <w:name w:val="Titel Char"/>
    <w:basedOn w:val="Standaardalinea-lettertype"/>
    <w:link w:val="Titel"/>
    <w:uiPriority w:val="10"/>
    <w:rsid w:val="00C62755"/>
    <w:rPr>
      <w:rFonts w:eastAsiaTheme="majorEastAsia" w:cstheme="majorBidi"/>
      <w:spacing w:val="-10"/>
      <w:kern w:val="28"/>
      <w:sz w:val="36"/>
      <w:szCs w:val="56"/>
    </w:rPr>
  </w:style>
  <w:style w:type="paragraph" w:customStyle="1" w:styleId="Onderschrift">
    <w:name w:val="Onderschrift"/>
    <w:basedOn w:val="Standaard"/>
    <w:uiPriority w:val="4"/>
    <w:qFormat/>
    <w:rsid w:val="00C62755"/>
    <w:rPr>
      <w:i/>
      <w:sz w:val="16"/>
    </w:rPr>
  </w:style>
  <w:style w:type="character" w:styleId="Nadruk">
    <w:name w:val="Emphasis"/>
    <w:aliases w:val="Cursief"/>
    <w:basedOn w:val="Standaardalinea-lettertype"/>
    <w:uiPriority w:val="20"/>
    <w:qFormat/>
    <w:rsid w:val="00C62755"/>
    <w:rPr>
      <w:i/>
      <w:iCs/>
    </w:rPr>
  </w:style>
  <w:style w:type="paragraph" w:customStyle="1" w:styleId="Lettergrootte8">
    <w:name w:val="Lettergrootte 8"/>
    <w:basedOn w:val="Standaard"/>
    <w:uiPriority w:val="4"/>
    <w:qFormat/>
    <w:rsid w:val="00C62755"/>
    <w:rPr>
      <w:sz w:val="16"/>
    </w:rPr>
  </w:style>
  <w:style w:type="paragraph" w:customStyle="1" w:styleId="Opsomming">
    <w:name w:val="Opsomming"/>
    <w:basedOn w:val="Standaard"/>
    <w:uiPriority w:val="1"/>
    <w:qFormat/>
    <w:rsid w:val="0068758B"/>
    <w:pPr>
      <w:numPr>
        <w:numId w:val="1"/>
      </w:numPr>
      <w:ind w:left="357" w:hanging="357"/>
    </w:pPr>
  </w:style>
  <w:style w:type="paragraph" w:customStyle="1" w:styleId="Nummering">
    <w:name w:val="Nummering"/>
    <w:basedOn w:val="Opsomming"/>
    <w:uiPriority w:val="2"/>
    <w:qFormat/>
    <w:rsid w:val="0068758B"/>
    <w:pPr>
      <w:numPr>
        <w:numId w:val="2"/>
      </w:numPr>
      <w:ind w:left="357" w:hanging="357"/>
    </w:pPr>
  </w:style>
  <w:style w:type="paragraph" w:customStyle="1" w:styleId="Lettering">
    <w:name w:val="Lettering"/>
    <w:basedOn w:val="Standaard"/>
    <w:uiPriority w:val="3"/>
    <w:qFormat/>
    <w:rsid w:val="0022564E"/>
    <w:pPr>
      <w:numPr>
        <w:numId w:val="3"/>
      </w:numPr>
    </w:pPr>
  </w:style>
  <w:style w:type="table" w:styleId="Tabelraster">
    <w:name w:val="Table Grid"/>
    <w:basedOn w:val="Standaardtabel"/>
    <w:uiPriority w:val="39"/>
    <w:rsid w:val="00225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niv2">
    <w:name w:val="Opsomming niv. 2"/>
    <w:basedOn w:val="Opsomming"/>
    <w:uiPriority w:val="1"/>
    <w:qFormat/>
    <w:rsid w:val="0068758B"/>
    <w:pPr>
      <w:numPr>
        <w:numId w:val="4"/>
      </w:numPr>
      <w:ind w:left="714" w:hanging="357"/>
    </w:pPr>
  </w:style>
  <w:style w:type="paragraph" w:styleId="Koptekst">
    <w:name w:val="header"/>
    <w:basedOn w:val="Standaard"/>
    <w:link w:val="KoptekstChar"/>
    <w:unhideWhenUsed/>
    <w:rsid w:val="00E30F6D"/>
    <w:pPr>
      <w:tabs>
        <w:tab w:val="center" w:pos="4536"/>
        <w:tab w:val="right" w:pos="9072"/>
      </w:tabs>
      <w:spacing w:after="0" w:line="240" w:lineRule="auto"/>
    </w:pPr>
  </w:style>
  <w:style w:type="character" w:customStyle="1" w:styleId="KoptekstChar">
    <w:name w:val="Koptekst Char"/>
    <w:basedOn w:val="Standaardalinea-lettertype"/>
    <w:link w:val="Koptekst"/>
    <w:rsid w:val="00E30F6D"/>
  </w:style>
  <w:style w:type="paragraph" w:styleId="Voettekst">
    <w:name w:val="footer"/>
    <w:basedOn w:val="Standaard"/>
    <w:link w:val="VoettekstChar"/>
    <w:unhideWhenUsed/>
    <w:rsid w:val="00E30F6D"/>
    <w:pPr>
      <w:tabs>
        <w:tab w:val="center" w:pos="4536"/>
        <w:tab w:val="right" w:pos="9072"/>
      </w:tabs>
      <w:spacing w:after="0" w:line="240" w:lineRule="auto"/>
    </w:pPr>
  </w:style>
  <w:style w:type="character" w:customStyle="1" w:styleId="VoettekstChar">
    <w:name w:val="Voettekst Char"/>
    <w:basedOn w:val="Standaardalinea-lettertype"/>
    <w:link w:val="Voettekst"/>
    <w:rsid w:val="00E30F6D"/>
  </w:style>
  <w:style w:type="paragraph" w:customStyle="1" w:styleId="BriefOpmaakHeerenveen">
    <w:name w:val="BriefOpmaakHeerenveen"/>
    <w:basedOn w:val="Standaard"/>
    <w:rsid w:val="00D924E4"/>
    <w:pPr>
      <w:suppressAutoHyphens/>
      <w:overflowPunct w:val="0"/>
      <w:autoSpaceDE w:val="0"/>
      <w:spacing w:after="0" w:line="216" w:lineRule="auto"/>
      <w:textAlignment w:val="baseline"/>
    </w:pPr>
    <w:rPr>
      <w:rFonts w:eastAsia="Times New Roman" w:cs="Times New Roman"/>
      <w:lang w:eastAsia="ar-SA"/>
    </w:rPr>
  </w:style>
  <w:style w:type="paragraph" w:styleId="Revisie">
    <w:name w:val="Revision"/>
    <w:hidden/>
    <w:uiPriority w:val="99"/>
    <w:semiHidden/>
    <w:rsid w:val="004952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369F16CA7BC4AAE20AD91B4CFA948" ma:contentTypeVersion="17" ma:contentTypeDescription="Een nieuw document maken." ma:contentTypeScope="" ma:versionID="7fdc56b31bf04921c4d0783bd0c9e7fa">
  <xsd:schema xmlns:xsd="http://www.w3.org/2001/XMLSchema" xmlns:xs="http://www.w3.org/2001/XMLSchema" xmlns:p="http://schemas.microsoft.com/office/2006/metadata/properties" xmlns:ns2="d0250717-89a1-4cda-aaf9-0b85f5c245df" xmlns:ns3="1b540047-0792-412e-9345-0f818c0b891c" targetNamespace="http://schemas.microsoft.com/office/2006/metadata/properties" ma:root="true" ma:fieldsID="6ba7018cf8e8d9070f0081dc788b77aa" ns2:_="" ns3:_="">
    <xsd:import namespace="d0250717-89a1-4cda-aaf9-0b85f5c245df"/>
    <xsd:import namespace="1b540047-0792-412e-9345-0f818c0b891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50717-89a1-4cda-aaf9-0b85f5c24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f850802-0b19-4427-9af6-47fa3c8a8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40047-0792-412e-9345-0f818c0b891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2c9ca5-0aef-43da-bfb5-3a574b275280}" ma:internalName="TaxCatchAll" ma:showField="CatchAllData" ma:web="1b540047-0792-412e-9345-0f818c0b891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30F49-48E4-40B7-BB67-D00443900240}">
  <ds:schemaRefs>
    <ds:schemaRef ds:uri="http://schemas.openxmlformats.org/officeDocument/2006/bibliography"/>
  </ds:schemaRefs>
</ds:datastoreItem>
</file>

<file path=customXml/itemProps2.xml><?xml version="1.0" encoding="utf-8"?>
<ds:datastoreItem xmlns:ds="http://schemas.openxmlformats.org/officeDocument/2006/customXml" ds:itemID="{A77E95A7-4480-4510-B283-B079E1C53990}">
  <ds:schemaRefs>
    <ds:schemaRef ds:uri="http://schemas.microsoft.com/sharepoint/v3/contenttype/forms"/>
  </ds:schemaRefs>
</ds:datastoreItem>
</file>

<file path=customXml/itemProps3.xml><?xml version="1.0" encoding="utf-8"?>
<ds:datastoreItem xmlns:ds="http://schemas.openxmlformats.org/officeDocument/2006/customXml" ds:itemID="{E8B2F01C-DA76-4968-B8F2-CE896DD7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50717-89a1-4cda-aaf9-0b85f5c245df"/>
    <ds:schemaRef ds:uri="1b540047-0792-412e-9345-0f818c0b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4666</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Marinus, Lennert</dc:creator>
  <cp:lastModifiedBy>Age Hartsuiker</cp:lastModifiedBy>
  <cp:revision>2</cp:revision>
  <dcterms:created xsi:type="dcterms:W3CDTF">2024-12-19T11:19:00Z</dcterms:created>
  <dcterms:modified xsi:type="dcterms:W3CDTF">2024-12-19T11:19:00Z</dcterms:modified>
</cp:coreProperties>
</file>